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199" w:rsidRPr="002B0F1D" w:rsidRDefault="00AC32E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2B0F1D">
        <w:rPr>
          <w:rFonts w:ascii="Times New Roman" w:hAnsi="Times New Roman" w:cs="Times New Roman"/>
          <w:sz w:val="28"/>
          <w:szCs w:val="24"/>
        </w:rPr>
        <w:t xml:space="preserve">Перечень </w:t>
      </w:r>
    </w:p>
    <w:p w:rsidR="002B0F1D" w:rsidRDefault="00AC32EA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 w:rsidRPr="002B0F1D">
        <w:rPr>
          <w:rFonts w:ascii="Times New Roman" w:hAnsi="Times New Roman" w:cs="Times New Roman"/>
          <w:sz w:val="28"/>
          <w:szCs w:val="24"/>
        </w:rPr>
        <w:t xml:space="preserve">нормативных правовых актов Республики Татарстан, утверждающих правила предоставления межбюджетных трансфертов из бюджета Республики Татарстан местным бюджетам в рамках реализации государственной программы Республики Татарстан, правила осуществления бюджетных инвестиций и предоставления субсидий из бюджета Республики Татарстан юридическим лицам в рамках реализации государственной программы Республики Татарстан, </w:t>
      </w:r>
      <w:r w:rsidRPr="002B0F1D">
        <w:rPr>
          <w:rFonts w:ascii="Times New Roman" w:hAnsi="Times New Roman" w:cs="Times New Roman"/>
          <w:color w:val="000000"/>
          <w:sz w:val="28"/>
          <w:szCs w:val="24"/>
        </w:rPr>
        <w:t xml:space="preserve">а также решения </w:t>
      </w:r>
    </w:p>
    <w:p w:rsidR="00507199" w:rsidRPr="002B0F1D" w:rsidRDefault="00AC32EA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2B0F1D">
        <w:rPr>
          <w:rFonts w:ascii="Times New Roman" w:hAnsi="Times New Roman" w:cs="Times New Roman"/>
          <w:color w:val="000000"/>
          <w:sz w:val="28"/>
          <w:szCs w:val="24"/>
        </w:rPr>
        <w:t>об осуществлении капитальны</w:t>
      </w:r>
      <w:r w:rsidR="000D28BD">
        <w:rPr>
          <w:rFonts w:ascii="Times New Roman" w:hAnsi="Times New Roman" w:cs="Times New Roman"/>
          <w:color w:val="000000"/>
          <w:sz w:val="28"/>
          <w:szCs w:val="24"/>
        </w:rPr>
        <w:t xml:space="preserve">х вложений в рамках реализации </w:t>
      </w:r>
      <w:r w:rsidRPr="002B0F1D">
        <w:rPr>
          <w:rFonts w:ascii="Times New Roman" w:hAnsi="Times New Roman" w:cs="Times New Roman"/>
          <w:color w:val="000000"/>
          <w:sz w:val="28"/>
          <w:szCs w:val="24"/>
        </w:rPr>
        <w:t>государственной программы Республики Татарстан</w:t>
      </w:r>
      <w:r w:rsidRPr="002B0F1D">
        <w:rPr>
          <w:rFonts w:ascii="Times New Roman" w:hAnsi="Times New Roman" w:cs="Times New Roman"/>
          <w:sz w:val="28"/>
          <w:szCs w:val="24"/>
        </w:rPr>
        <w:t xml:space="preserve"> </w:t>
      </w:r>
    </w:p>
    <w:p w:rsidR="00507199" w:rsidRDefault="0050719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07199" w:rsidRDefault="0050719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7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3"/>
        <w:gridCol w:w="1985"/>
        <w:gridCol w:w="1700"/>
        <w:gridCol w:w="5104"/>
        <w:gridCol w:w="1558"/>
        <w:gridCol w:w="1702"/>
        <w:gridCol w:w="2267"/>
      </w:tblGrid>
      <w:tr w:rsidR="00507199" w:rsidTr="000D28BD">
        <w:trPr>
          <w:trHeight w:val="13"/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Тип документа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Разработчик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Гиперссылка на текст документа</w:t>
            </w:r>
          </w:p>
        </w:tc>
      </w:tr>
      <w:tr w:rsidR="00507199" w:rsidTr="000D28BD">
        <w:trPr>
          <w:jc w:val="center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программа Республики Татарстан «Сохранение, изучение и развитие государственных языков Республики Татарстан и других языков в Республике Татарстан»</w:t>
            </w:r>
          </w:p>
        </w:tc>
      </w:tr>
      <w:tr w:rsidR="00507199" w:rsidTr="000D28BD">
        <w:trPr>
          <w:jc w:val="center"/>
        </w:trPr>
        <w:tc>
          <w:tcPr>
            <w:tcW w:w="148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D28B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Комплекс процессных мероприятий «Сохранение, изучение и развитие государственных языков Республики Татарстан и других языков в Республике Татарстан»</w:t>
            </w:r>
          </w:p>
        </w:tc>
      </w:tr>
      <w:tr w:rsidR="00507199" w:rsidTr="000D28BD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предоставления гранта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Кабинета Министров Республики Татарстан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0D28BD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«</w:t>
            </w:r>
            <w:r w:rsidR="00AC32EA">
              <w:rPr>
                <w:rFonts w:ascii="Times New Roman" w:hAnsi="Times New Roman"/>
                <w:color w:val="000000"/>
              </w:rPr>
              <w:t>Об утверждении Порядка предоставления грантов в форме субсидий из бюджета Республики Татарстан некоммерческим организациям, физическим лицам на реализацию социально значимых проектов в сфере молодежной политики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19.01.2022</w:t>
            </w:r>
          </w:p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29</w:t>
            </w:r>
          </w:p>
          <w:p w:rsidR="00507199" w:rsidRDefault="005071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AC32E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по делам молодежи Республики Татарстан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199" w:rsidRDefault="008276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>
              <w:r w:rsidR="00AC32EA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https://pravo.tatarstan.ru/npa_kabmin/post/?npa_id=1476996</w:t>
              </w:r>
            </w:hyperlink>
            <w:r w:rsidR="00AC32EA">
              <w:rPr>
                <w:rFonts w:ascii="Times New Roman" w:hAnsi="Times New Roman" w:cs="Times New Roman"/>
              </w:rPr>
              <w:t xml:space="preserve"> </w:t>
            </w:r>
          </w:p>
          <w:p w:rsidR="00507199" w:rsidRDefault="005071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07199" w:rsidRDefault="005071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507199" w:rsidRDefault="0050719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A10" w:rsidTr="000D28BD">
        <w:trPr>
          <w:jc w:val="center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10" w:rsidRPr="00FD2A10" w:rsidRDefault="00FD2A10" w:rsidP="00FD2A10">
            <w:pPr>
              <w:ind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10" w:rsidRDefault="00FD2A10" w:rsidP="00FD2A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Порядок предоставления гранта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10" w:rsidRDefault="00FD2A10" w:rsidP="00FD2A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Кабинета Министров Республики Татарстан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10" w:rsidRPr="0032128D" w:rsidRDefault="0032128D" w:rsidP="0032128D">
            <w:pPr>
              <w:ind w:firstLine="0"/>
              <w:jc w:val="center"/>
              <w:rPr>
                <w:rFonts w:ascii="Times New Roman" w:hAnsi="Times New Roman"/>
                <w:color w:val="000000"/>
                <w:lang w:val="tt-RU"/>
              </w:rPr>
            </w:pPr>
            <w:r>
              <w:rPr>
                <w:rFonts w:ascii="Times New Roman" w:hAnsi="Times New Roman"/>
                <w:color w:val="000000"/>
              </w:rPr>
              <w:t>«</w:t>
            </w:r>
            <w:r>
              <w:rPr>
                <w:rFonts w:ascii="Times New Roman" w:hAnsi="Times New Roman"/>
                <w:color w:val="000000"/>
              </w:rPr>
              <w:t>О гранте «</w:t>
            </w:r>
            <w:r>
              <w:rPr>
                <w:rFonts w:ascii="Times New Roman" w:hAnsi="Times New Roman"/>
                <w:color w:val="000000"/>
                <w:lang w:val="tt-RU"/>
              </w:rPr>
              <w:t>Поддержка инициатив общественных организа</w:t>
            </w:r>
            <w:proofErr w:type="spellStart"/>
            <w:r>
              <w:rPr>
                <w:rFonts w:ascii="Times New Roman" w:hAnsi="Times New Roman"/>
                <w:color w:val="000000"/>
              </w:rPr>
              <w:t>ций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 сохранению и развитию языков народов, компактно проживающих в Республике Татарстан и порядке его предоставления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10" w:rsidRDefault="0032128D" w:rsidP="00FD2A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24.12.2025 № 1137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A10" w:rsidRDefault="0032128D" w:rsidP="00FD2A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образования и науки Республики Татарстан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28D" w:rsidRPr="0032128D" w:rsidRDefault="0032128D" w:rsidP="0032128D">
            <w:pPr>
              <w:ind w:hanging="58"/>
              <w:jc w:val="center"/>
              <w:rPr>
                <w:rStyle w:val="a9"/>
                <w:rFonts w:ascii="Times New Roman" w:hAnsi="Times New Roman" w:cs="Times New Roman"/>
                <w:color w:val="auto"/>
                <w:u w:val="none"/>
              </w:rPr>
            </w:pPr>
            <w:hyperlink r:id="rId7" w:history="1">
              <w:r w:rsidRPr="0032128D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https://pravo.tatarstan.ru/npa_kabmin/post/?npa_id=1761289</w:t>
              </w:r>
            </w:hyperlink>
          </w:p>
          <w:p w:rsidR="00FD2A10" w:rsidRPr="0032128D" w:rsidRDefault="00FD2A10" w:rsidP="0032128D">
            <w:pPr>
              <w:ind w:hanging="58"/>
              <w:jc w:val="center"/>
              <w:rPr>
                <w:rStyle w:val="a9"/>
                <w:rFonts w:ascii="Times New Roman" w:hAnsi="Times New Roman" w:cs="Times New Roman"/>
                <w:color w:val="auto"/>
                <w:u w:val="none"/>
              </w:rPr>
            </w:pPr>
          </w:p>
        </w:tc>
      </w:tr>
    </w:tbl>
    <w:p w:rsidR="00507199" w:rsidRDefault="00507199" w:rsidP="002B0F1D">
      <w:pPr>
        <w:ind w:firstLine="0"/>
        <w:rPr>
          <w:rFonts w:ascii="Times New Roman" w:hAnsi="Times New Roman" w:cs="Times New Roman"/>
        </w:rPr>
      </w:pPr>
    </w:p>
    <w:p w:rsidR="002B0F1D" w:rsidRPr="002B0F1D" w:rsidRDefault="002B0F1D" w:rsidP="002B0F1D">
      <w:pPr>
        <w:ind w:firstLine="0"/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_____________________________</w:t>
      </w:r>
      <w:bookmarkStart w:id="0" w:name="_GoBack"/>
      <w:bookmarkEnd w:id="0"/>
    </w:p>
    <w:sectPr w:rsidR="002B0F1D" w:rsidRPr="002B0F1D">
      <w:headerReference w:type="even" r:id="rId8"/>
      <w:headerReference w:type="default" r:id="rId9"/>
      <w:headerReference w:type="first" r:id="rId10"/>
      <w:pgSz w:w="16838" w:h="11906" w:orient="landscape"/>
      <w:pgMar w:top="1134" w:right="822" w:bottom="1134" w:left="1134" w:header="720" w:footer="0" w:gutter="0"/>
      <w:pgNumType w:start="8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692" w:rsidRDefault="00827692">
      <w:r>
        <w:separator/>
      </w:r>
    </w:p>
  </w:endnote>
  <w:endnote w:type="continuationSeparator" w:id="0">
    <w:p w:rsidR="00827692" w:rsidRDefault="0082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692" w:rsidRDefault="00827692">
      <w:r>
        <w:separator/>
      </w:r>
    </w:p>
  </w:footnote>
  <w:footnote w:type="continuationSeparator" w:id="0">
    <w:p w:rsidR="00827692" w:rsidRDefault="00827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7199" w:rsidRDefault="00507199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6862837"/>
      <w:docPartObj>
        <w:docPartGallery w:val="Page Numbers (Top of Page)"/>
        <w:docPartUnique/>
      </w:docPartObj>
    </w:sdtPr>
    <w:sdtEndPr/>
    <w:sdtContent>
      <w:p w:rsidR="00507199" w:rsidRDefault="00AC32EA">
        <w:pPr>
          <w:pStyle w:val="af5"/>
          <w:jc w:val="center"/>
        </w:pPr>
        <w:r>
          <w:t>7</w:t>
        </w:r>
      </w:p>
    </w:sdtContent>
  </w:sdt>
  <w:p w:rsidR="00507199" w:rsidRDefault="00507199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277456"/>
      <w:docPartObj>
        <w:docPartGallery w:val="Page Numbers (Top of Page)"/>
        <w:docPartUnique/>
      </w:docPartObj>
    </w:sdtPr>
    <w:sdtEndPr/>
    <w:sdtContent>
      <w:p w:rsidR="00507199" w:rsidRDefault="00AC32EA">
        <w:pPr>
          <w:pStyle w:val="af5"/>
          <w:jc w:val="center"/>
        </w:pPr>
        <w:r>
          <w:t>7</w:t>
        </w:r>
      </w:p>
    </w:sdtContent>
  </w:sdt>
  <w:p w:rsidR="00507199" w:rsidRDefault="00507199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199"/>
    <w:rsid w:val="000D28BD"/>
    <w:rsid w:val="002B0F1D"/>
    <w:rsid w:val="0032128D"/>
    <w:rsid w:val="003B2434"/>
    <w:rsid w:val="00507199"/>
    <w:rsid w:val="00827692"/>
    <w:rsid w:val="009557C3"/>
    <w:rsid w:val="00AC32EA"/>
    <w:rsid w:val="00BF1325"/>
    <w:rsid w:val="00F517CB"/>
    <w:rsid w:val="00FD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5E2C4"/>
  <w15:docId w15:val="{4818786E-C684-475E-B539-8A0C4BE2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563C1" w:themeColor="hyperlink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ac">
    <w:name w:val="Символ сноски"/>
    <w:basedOn w:val="a0"/>
    <w:uiPriority w:val="99"/>
    <w:unhideWhenUsed/>
    <w:qFormat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ae">
    <w:name w:val="Текст концевой сноски Знак"/>
    <w:link w:val="af"/>
    <w:uiPriority w:val="99"/>
    <w:qFormat/>
    <w:rPr>
      <w:sz w:val="20"/>
    </w:rPr>
  </w:style>
  <w:style w:type="character" w:customStyle="1" w:styleId="af0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af2">
    <w:name w:val="Текст выноски Знак"/>
    <w:basedOn w:val="a0"/>
    <w:link w:val="af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0"/>
    <w:link w:val="af5"/>
    <w:uiPriority w:val="99"/>
    <w:qFormat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7"/>
    <w:uiPriority w:val="99"/>
    <w:qFormat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4">
    <w:name w:val="Title"/>
    <w:basedOn w:val="a"/>
    <w:next w:val="af8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8">
    <w:name w:val="Body Text"/>
    <w:basedOn w:val="a"/>
    <w:pPr>
      <w:spacing w:after="140" w:line="276" w:lineRule="auto"/>
    </w:pPr>
  </w:style>
  <w:style w:type="paragraph" w:styleId="af9">
    <w:name w:val="List"/>
    <w:basedOn w:val="af8"/>
    <w:rPr>
      <w:rFonts w:ascii="PT Astra Serif" w:hAnsi="PT Astra Serif" w:cs="Noto Sans Devanagari"/>
    </w:rPr>
  </w:style>
  <w:style w:type="paragraph" w:styleId="af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b">
    <w:name w:val="index heading"/>
    <w:basedOn w:val="a4"/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paragraph" w:styleId="afd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">
    <w:name w:val="endnote text"/>
    <w:basedOn w:val="a"/>
    <w:link w:val="ae"/>
    <w:uiPriority w:val="99"/>
    <w:semiHidden/>
    <w:unhideWhenUsed/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e">
    <w:name w:val="TOC Heading"/>
    <w:uiPriority w:val="39"/>
    <w:unhideWhenUsed/>
    <w:qFormat/>
    <w:pPr>
      <w:spacing w:after="160" w:line="259" w:lineRule="auto"/>
    </w:pPr>
  </w:style>
  <w:style w:type="paragraph" w:styleId="aff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styleId="af3">
    <w:name w:val="Balloon Text"/>
    <w:basedOn w:val="a"/>
    <w:link w:val="af2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f5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paragraph" w:customStyle="1" w:styleId="12">
    <w:name w:val="Основной текст1"/>
    <w:qFormat/>
    <w:pPr>
      <w:widowControl w:val="0"/>
      <w:spacing w:after="140" w:line="276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numbering" w:customStyle="1" w:styleId="aff0">
    <w:name w:val="Без списка"/>
    <w:uiPriority w:val="99"/>
    <w:semiHidden/>
    <w:unhideWhenUsed/>
    <w:qFormat/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0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ravo.tatarstan.ru/npa_kabmin/post/?npa_id=1761289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.tatarstan.ru/npa_kabmin/post/?npa_id=1476996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Ралина Шаехова</dc:creator>
  <dc:description/>
  <cp:lastModifiedBy>Лилия Ахметзянова</cp:lastModifiedBy>
  <cp:revision>7</cp:revision>
  <dcterms:created xsi:type="dcterms:W3CDTF">2025-10-28T15:19:00Z</dcterms:created>
  <dcterms:modified xsi:type="dcterms:W3CDTF">2026-02-20T12:00:00Z</dcterms:modified>
  <dc:language>ru-RU</dc:language>
</cp:coreProperties>
</file>